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1" w:name="_GoBack"/>
      <w:bookmarkEnd w:id="1"/>
    </w:p>
    <w:p>
      <w:pPr>
        <w:spacing w:line="700" w:lineRule="exact"/>
        <w:jc w:val="center"/>
        <w:outlineLvl w:val="0"/>
        <w:rPr>
          <w:rFonts w:hint="eastAsia" w:ascii="黑体" w:hAnsi="黑体" w:eastAsia="黑体" w:cs="方正黑体简体"/>
          <w:bCs/>
          <w:spacing w:val="-6"/>
          <w:sz w:val="32"/>
          <w:szCs w:val="32"/>
        </w:rPr>
      </w:pPr>
      <w:r>
        <w:rPr>
          <w:rFonts w:hint="eastAsia" w:ascii="黑体" w:hAnsi="黑体" w:eastAsia="黑体" w:cs="黑体"/>
          <w:sz w:val="32"/>
          <w:szCs w:val="32"/>
        </w:rPr>
        <w:t>普及全民健身  缔造幸福生活</w:t>
      </w:r>
    </w:p>
    <w:p>
      <w:pPr>
        <w:keepNext w:val="0"/>
        <w:keepLines w:val="0"/>
        <w:pageBreakBefore w:val="0"/>
        <w:widowControl/>
        <w:kinsoku/>
        <w:wordWrap/>
        <w:overflowPunct/>
        <w:topLinePunct w:val="0"/>
        <w:autoSpaceDE/>
        <w:autoSpaceDN/>
        <w:bidi w:val="0"/>
        <w:adjustRightInd w:val="0"/>
        <w:snapToGrid w:val="0"/>
        <w:spacing w:line="700" w:lineRule="exact"/>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spacing w:val="-11"/>
          <w:sz w:val="44"/>
          <w:szCs w:val="44"/>
        </w:rPr>
        <w:t>—202</w:t>
      </w:r>
      <w:r>
        <w:rPr>
          <w:rFonts w:hint="eastAsia" w:ascii="方正小标宋简体" w:hAnsi="方正小标宋简体" w:eastAsia="方正小标宋简体" w:cs="方正小标宋简体"/>
          <w:spacing w:val="-11"/>
          <w:sz w:val="44"/>
          <w:szCs w:val="44"/>
          <w:lang w:val="en-US" w:eastAsia="zh-CN"/>
        </w:rPr>
        <w:t>4</w:t>
      </w:r>
      <w:r>
        <w:rPr>
          <w:rFonts w:hint="eastAsia" w:ascii="方正小标宋简体" w:hAnsi="方正小标宋简体" w:eastAsia="方正小标宋简体" w:cs="方正小标宋简体"/>
          <w:spacing w:val="-11"/>
          <w:sz w:val="44"/>
          <w:szCs w:val="44"/>
        </w:rPr>
        <w:t>年湖北省</w:t>
      </w:r>
      <w:r>
        <w:rPr>
          <w:rFonts w:hint="eastAsia" w:ascii="方正小标宋简体" w:hAnsi="方正小标宋简体" w:eastAsia="方正小标宋简体" w:cs="方正小标宋简体"/>
          <w:b w:val="0"/>
          <w:bCs w:val="0"/>
          <w:color w:val="000000"/>
          <w:sz w:val="44"/>
          <w:szCs w:val="44"/>
        </w:rPr>
        <w:t>第</w:t>
      </w:r>
      <w:r>
        <w:rPr>
          <w:rFonts w:hint="eastAsia" w:ascii="方正小标宋简体" w:hAnsi="方正小标宋简体" w:eastAsia="方正小标宋简体" w:cs="方正小标宋简体"/>
          <w:b w:val="0"/>
          <w:bCs w:val="0"/>
          <w:color w:val="000000"/>
          <w:sz w:val="44"/>
          <w:szCs w:val="44"/>
          <w:lang w:eastAsia="zh-CN"/>
        </w:rPr>
        <w:t>二十</w:t>
      </w:r>
      <w:r>
        <w:rPr>
          <w:rFonts w:hint="eastAsia" w:ascii="方正小标宋简体" w:hAnsi="方正小标宋简体" w:eastAsia="方正小标宋简体" w:cs="方正小标宋简体"/>
          <w:b w:val="0"/>
          <w:bCs w:val="0"/>
          <w:color w:val="000000"/>
          <w:sz w:val="44"/>
          <w:szCs w:val="44"/>
        </w:rPr>
        <w:t>届成人游泳公开赛</w:t>
      </w:r>
    </w:p>
    <w:p>
      <w:pPr>
        <w:widowControl/>
        <w:adjustRightInd w:val="0"/>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一、主办单位</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湖北省体育局游泳跳水运动管理中心</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湖北省直机关工会</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二、承办单位</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湖北省游泳协会</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各地、市、州文化和旅游局（体育局）、体育事业发展中心</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三、协办、运营单位</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待定</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四、竞赛时间和地点</w:t>
      </w:r>
    </w:p>
    <w:p>
      <w:pPr>
        <w:autoSpaceDE w:val="0"/>
        <w:adjustRightInd w:val="0"/>
        <w:spacing w:line="560" w:lineRule="exact"/>
        <w:ind w:firstLine="640" w:firstLineChars="200"/>
        <w:contextualSpacing/>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2024年6月22-23日</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十堰奥体中心游泳馆</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五、竞赛项目</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（一）省直机关组</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女50米自由泳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100米自由泳</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2.男、女50米仰泳。</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3.男、女50米</w:t>
      </w:r>
      <w:r>
        <w:rPr>
          <w:rFonts w:hint="eastAsia" w:ascii="仿宋_GB2312" w:hAnsi="仿宋_GB2312" w:eastAsia="仿宋_GB2312" w:cs="仿宋_GB2312"/>
          <w:color w:val="000000"/>
          <w:sz w:val="32"/>
          <w:szCs w:val="32"/>
          <w:lang w:eastAsia="zh-CN"/>
        </w:rPr>
        <w:t>蛙泳、</w:t>
      </w:r>
      <w:r>
        <w:rPr>
          <w:rFonts w:hint="eastAsia" w:ascii="仿宋_GB2312" w:hAnsi="仿宋_GB2312" w:eastAsia="仿宋_GB2312" w:cs="仿宋_GB2312"/>
          <w:color w:val="000000"/>
          <w:sz w:val="32"/>
          <w:szCs w:val="32"/>
          <w:lang w:val="en-US" w:eastAsia="zh-CN"/>
        </w:rPr>
        <w:t>100米蛙泳</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4.男、女50米蝶泳。</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5.男女</w:t>
      </w:r>
      <w:r>
        <w:rPr>
          <w:rFonts w:hint="eastAsia" w:ascii="仿宋_GB2312" w:hAnsi="仿宋_GB2312" w:eastAsia="仿宋_GB2312" w:cs="仿宋_GB2312"/>
          <w:color w:val="000000"/>
          <w:sz w:val="32"/>
          <w:szCs w:val="32"/>
          <w:lang w:eastAsia="zh-CN"/>
        </w:rPr>
        <w:t>混合</w:t>
      </w:r>
      <w:r>
        <w:rPr>
          <w:rFonts w:hint="eastAsia" w:ascii="仿宋_GB2312" w:hAnsi="仿宋_GB2312" w:eastAsia="仿宋_GB2312" w:cs="仿宋_GB2312"/>
          <w:color w:val="000000"/>
          <w:sz w:val="32"/>
          <w:szCs w:val="32"/>
        </w:rPr>
        <w:t>4×50米</w:t>
      </w:r>
      <w:r>
        <w:rPr>
          <w:rFonts w:hint="eastAsia" w:ascii="仿宋_GB2312" w:hAnsi="仿宋_GB2312" w:eastAsia="仿宋_GB2312" w:cs="仿宋_GB2312"/>
          <w:color w:val="000000"/>
          <w:sz w:val="32"/>
          <w:szCs w:val="32"/>
          <w:lang w:eastAsia="zh-CN"/>
        </w:rPr>
        <w:t>自由</w:t>
      </w:r>
      <w:r>
        <w:rPr>
          <w:rFonts w:hint="eastAsia" w:ascii="仿宋_GB2312" w:hAnsi="仿宋_GB2312" w:eastAsia="仿宋_GB2312" w:cs="仿宋_GB2312"/>
          <w:color w:val="000000"/>
          <w:sz w:val="32"/>
          <w:szCs w:val="32"/>
        </w:rPr>
        <w:t>泳接力。</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（二）社会组</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1.男、女50米自由泳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100米自由泳</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2.男、女50米仰泳。</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3.男、女50米蛙泳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100米蛙泳</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val="0"/>
        <w:autoSpaceDN/>
        <w:bidi w:val="0"/>
        <w:adjustRightInd w:val="0"/>
        <w:spacing w:line="540" w:lineRule="exact"/>
        <w:ind w:firstLine="640" w:firstLineChars="200"/>
        <w:contextualSpacing/>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4.男、女50米蝶泳。</w:t>
      </w:r>
    </w:p>
    <w:p>
      <w:pPr>
        <w:autoSpaceDE w:val="0"/>
        <w:adjustRightInd w:val="0"/>
        <w:spacing w:line="560" w:lineRule="exact"/>
        <w:ind w:firstLine="640" w:firstLineChars="200"/>
        <w:contextualSpacing/>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5.男女</w:t>
      </w:r>
      <w:r>
        <w:rPr>
          <w:rFonts w:hint="eastAsia" w:ascii="仿宋_GB2312" w:hAnsi="仿宋_GB2312" w:eastAsia="仿宋_GB2312" w:cs="仿宋_GB2312"/>
          <w:color w:val="000000"/>
          <w:sz w:val="32"/>
          <w:szCs w:val="32"/>
          <w:lang w:eastAsia="zh-CN"/>
        </w:rPr>
        <w:t>混合</w:t>
      </w:r>
      <w:r>
        <w:rPr>
          <w:rFonts w:hint="eastAsia" w:ascii="仿宋_GB2312" w:hAnsi="仿宋_GB2312" w:eastAsia="仿宋_GB2312" w:cs="仿宋_GB2312"/>
          <w:color w:val="000000"/>
          <w:sz w:val="32"/>
          <w:szCs w:val="32"/>
        </w:rPr>
        <w:t>4×50米</w:t>
      </w:r>
      <w:r>
        <w:rPr>
          <w:rFonts w:hint="eastAsia" w:ascii="仿宋_GB2312" w:hAnsi="仿宋_GB2312" w:eastAsia="仿宋_GB2312" w:cs="仿宋_GB2312"/>
          <w:color w:val="000000"/>
          <w:sz w:val="32"/>
          <w:szCs w:val="32"/>
          <w:lang w:eastAsia="zh-CN"/>
        </w:rPr>
        <w:t>自由</w:t>
      </w:r>
      <w:r>
        <w:rPr>
          <w:rFonts w:hint="eastAsia" w:ascii="仿宋_GB2312" w:hAnsi="仿宋_GB2312" w:eastAsia="仿宋_GB2312" w:cs="仿宋_GB2312"/>
          <w:color w:val="000000"/>
          <w:sz w:val="32"/>
          <w:szCs w:val="32"/>
        </w:rPr>
        <w:t>泳接力。</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六、参加单位</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湖北省各省直机关、企事业单位代表队。</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湖北省各</w:t>
      </w:r>
      <w:r>
        <w:rPr>
          <w:rFonts w:hint="eastAsia" w:ascii="仿宋_GB2312" w:hAnsi="仿宋_GB2312" w:eastAsia="仿宋_GB2312" w:cs="仿宋_GB2312"/>
          <w:sz w:val="32"/>
          <w:szCs w:val="32"/>
          <w:lang w:eastAsia="zh-CN"/>
        </w:rPr>
        <w:t>地市州游泳协会代表队</w:t>
      </w:r>
      <w:r>
        <w:rPr>
          <w:rFonts w:hint="eastAsia" w:ascii="仿宋_GB2312" w:hAnsi="仿宋_GB2312" w:eastAsia="仿宋_GB2312" w:cs="仿宋_GB2312"/>
          <w:sz w:val="32"/>
          <w:szCs w:val="32"/>
        </w:rPr>
        <w:t>。</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七、参加办法</w:t>
      </w:r>
    </w:p>
    <w:p>
      <w:pPr>
        <w:autoSpaceDE w:val="0"/>
        <w:adjustRightInd w:val="0"/>
        <w:spacing w:line="560" w:lineRule="exact"/>
        <w:ind w:firstLine="642" w:firstLineChars="200"/>
        <w:contextualSpacing/>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（一）参赛资格</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1.参赛运动员必须持有经公安部门办理的本人第二代居民身份证，以此确定参赛组别。</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现役</w:t>
      </w:r>
      <w:r>
        <w:rPr>
          <w:rFonts w:hint="eastAsia" w:ascii="仿宋_GB2312" w:hAnsi="仿宋_GB2312" w:eastAsia="仿宋_GB2312" w:cs="仿宋_GB2312"/>
          <w:sz w:val="32"/>
          <w:szCs w:val="32"/>
        </w:rPr>
        <w:t>运动员不得参赛。</w:t>
      </w:r>
    </w:p>
    <w:p>
      <w:pPr>
        <w:autoSpaceDE w:val="0"/>
        <w:adjustRightInd w:val="0"/>
        <w:spacing w:line="560" w:lineRule="exact"/>
        <w:ind w:firstLine="640" w:firstLineChars="200"/>
        <w:contextualSpacing/>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3.原专业队退役运动员须在报名表备注栏中注明。</w:t>
      </w:r>
    </w:p>
    <w:p>
      <w:pPr>
        <w:autoSpaceDE w:val="0"/>
        <w:adjustRightInd w:val="0"/>
        <w:spacing w:line="560" w:lineRule="exact"/>
        <w:ind w:firstLine="642" w:firstLineChars="200"/>
        <w:contextualSpacing/>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（二）报名人数</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本次比赛</w:t>
      </w:r>
      <w:r>
        <w:rPr>
          <w:rFonts w:hint="eastAsia" w:ascii="仿宋_GB2312" w:hAnsi="仿宋_GB2312" w:eastAsia="仿宋_GB2312" w:cs="仿宋_GB2312"/>
          <w:sz w:val="32"/>
          <w:szCs w:val="32"/>
        </w:rPr>
        <w:t>运动员</w:t>
      </w:r>
      <w:r>
        <w:rPr>
          <w:rFonts w:hint="eastAsia" w:ascii="仿宋_GB2312" w:hAnsi="仿宋_GB2312" w:eastAsia="仿宋_GB2312" w:cs="仿宋_GB2312"/>
          <w:sz w:val="32"/>
          <w:szCs w:val="32"/>
          <w:lang w:eastAsia="zh-CN"/>
        </w:rPr>
        <w:t>限报</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0人以内。</w:t>
      </w:r>
    </w:p>
    <w:p>
      <w:pPr>
        <w:autoSpaceDE w:val="0"/>
        <w:adjustRightInd w:val="0"/>
        <w:spacing w:line="560" w:lineRule="exact"/>
        <w:ind w:firstLine="640" w:firstLineChars="200"/>
        <w:contextualSpacing/>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2.各代表队须报领队1名、教练员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名、队医</w:t>
      </w:r>
      <w:r>
        <w:rPr>
          <w:rFonts w:hint="eastAsia" w:ascii="仿宋_GB2312" w:hAnsi="仿宋_GB2312" w:eastAsia="仿宋_GB2312" w:cs="仿宋_GB2312"/>
          <w:sz w:val="32"/>
          <w:szCs w:val="32"/>
          <w:lang w:eastAsia="zh-CN"/>
        </w:rPr>
        <w:t>或工作人员</w:t>
      </w:r>
      <w:r>
        <w:rPr>
          <w:rFonts w:hint="eastAsia" w:ascii="仿宋_GB2312" w:hAnsi="仿宋_GB2312" w:eastAsia="仿宋_GB2312" w:cs="仿宋_GB2312"/>
          <w:sz w:val="32"/>
          <w:szCs w:val="32"/>
        </w:rPr>
        <w:t>1名，运动员参赛人数不限。</w:t>
      </w:r>
      <w:r>
        <w:rPr>
          <w:rFonts w:hint="eastAsia" w:ascii="仿宋_GB2312" w:hAnsi="仿宋_GB2312" w:eastAsia="仿宋_GB2312" w:cs="仿宋_GB2312"/>
          <w:sz w:val="32"/>
          <w:szCs w:val="32"/>
          <w:lang w:eastAsia="zh-CN"/>
        </w:rPr>
        <w:t>报名单位人数达</w:t>
      </w:r>
      <w:r>
        <w:rPr>
          <w:rFonts w:hint="eastAsia" w:ascii="仿宋_GB2312" w:hAnsi="仿宋_GB2312" w:eastAsia="仿宋_GB2312" w:cs="仿宋_GB2312"/>
          <w:sz w:val="32"/>
          <w:szCs w:val="32"/>
          <w:lang w:val="en-US" w:eastAsia="zh-CN"/>
        </w:rPr>
        <w:t>4人以上方可组队报名参赛。</w:t>
      </w:r>
    </w:p>
    <w:p>
      <w:pPr>
        <w:spacing w:line="360" w:lineRule="auto"/>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3.</w:t>
      </w:r>
      <w:r>
        <w:rPr>
          <w:rFonts w:hint="eastAsia" w:ascii="仿宋" w:hAnsi="仿宋" w:eastAsia="仿宋" w:cs="仿宋"/>
          <w:sz w:val="32"/>
          <w:szCs w:val="32"/>
        </w:rPr>
        <w:t>每人限报</w:t>
      </w:r>
      <w:r>
        <w:rPr>
          <w:rFonts w:hint="eastAsia" w:ascii="仿宋" w:hAnsi="仿宋" w:eastAsia="仿宋" w:cs="仿宋"/>
          <w:sz w:val="32"/>
          <w:szCs w:val="32"/>
          <w:lang w:val="en-US" w:eastAsia="zh-CN"/>
        </w:rPr>
        <w:t>2</w:t>
      </w:r>
      <w:r>
        <w:rPr>
          <w:rFonts w:hint="eastAsia" w:ascii="仿宋" w:hAnsi="仿宋" w:eastAsia="仿宋" w:cs="仿宋"/>
          <w:sz w:val="32"/>
          <w:szCs w:val="32"/>
        </w:rPr>
        <w:t>项（接力项目除外）。</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接力</w:t>
      </w:r>
      <w:r>
        <w:rPr>
          <w:rFonts w:hint="eastAsia" w:ascii="仿宋_GB2312" w:hAnsi="仿宋_GB2312" w:eastAsia="仿宋_GB2312" w:cs="仿宋_GB2312"/>
          <w:sz w:val="32"/>
          <w:szCs w:val="32"/>
          <w:lang w:eastAsia="zh-CN"/>
        </w:rPr>
        <w:t>项目各队</w:t>
      </w:r>
      <w:r>
        <w:rPr>
          <w:rFonts w:hint="eastAsia" w:ascii="仿宋_GB2312" w:hAnsi="仿宋_GB2312" w:eastAsia="仿宋_GB2312" w:cs="仿宋_GB2312"/>
          <w:sz w:val="32"/>
          <w:szCs w:val="32"/>
        </w:rPr>
        <w:t>限报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w:t>
      </w:r>
    </w:p>
    <w:p>
      <w:pPr>
        <w:autoSpaceDE w:val="0"/>
        <w:adjustRightInd w:val="0"/>
        <w:spacing w:line="560" w:lineRule="exact"/>
        <w:ind w:firstLine="640" w:firstLineChars="200"/>
        <w:contextualSpacing/>
        <w:jc w:val="left"/>
        <w:rPr>
          <w:rFonts w:hint="eastAsia" w:eastAsia="仿宋_GB2312"/>
          <w:lang w:val="en-US" w:eastAsia="zh-CN"/>
        </w:rPr>
      </w:pPr>
      <w:r>
        <w:rPr>
          <w:rFonts w:hint="eastAsia" w:ascii="仿宋_GB2312" w:hAnsi="仿宋_GB2312" w:eastAsia="仿宋_GB2312" w:cs="仿宋_GB2312"/>
          <w:b w:val="0"/>
          <w:kern w:val="2"/>
          <w:sz w:val="32"/>
          <w:szCs w:val="32"/>
          <w:lang w:val="en-US" w:eastAsia="zh-CN" w:bidi="ar-SA"/>
        </w:rPr>
        <w:t>5.单项报名不足3人，取消该项目。</w:t>
      </w:r>
    </w:p>
    <w:p>
      <w:pPr>
        <w:autoSpaceDE w:val="0"/>
        <w:adjustRightInd w:val="0"/>
        <w:spacing w:line="560" w:lineRule="exact"/>
        <w:ind w:firstLine="642" w:firstLineChars="200"/>
        <w:contextualSpacing/>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（三）年龄要求（不得跨年龄组比赛）</w:t>
      </w:r>
    </w:p>
    <w:p>
      <w:pPr>
        <w:autoSpaceDE w:val="0"/>
        <w:adjustRightInd w:val="0"/>
        <w:spacing w:line="560" w:lineRule="exact"/>
        <w:ind w:firstLine="640" w:firstLineChars="200"/>
        <w:contextualSpacing/>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1.个人项目</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18-24岁组（</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年1月-200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25-29岁组（199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年1月-199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30-34岁组（19</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年1月-199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35-39岁组（198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年1月-198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40-44岁组（19</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年1月-198</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45-49岁组（197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年1月-197</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50-54岁组（19</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年1月-197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55-59岁组 (196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年1月-196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60-6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岁组 (19</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年1月-196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2.接力项目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（1）以4名运动员年龄累计相加设置100-119岁组、120-159岁组、160-199岁组、200-239岁组别。</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）60岁（含60岁）以上年龄组的运动员不得参加接力比赛。</w:t>
      </w:r>
    </w:p>
    <w:p>
      <w:pPr>
        <w:spacing w:line="360" w:lineRule="auto"/>
        <w:ind w:left="105" w:leftChars="50" w:firstLine="480" w:firstLineChars="15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）接力项目</w:t>
      </w:r>
      <w:r>
        <w:rPr>
          <w:rFonts w:hint="eastAsia" w:ascii="仿宋" w:hAnsi="仿宋" w:eastAsia="仿宋" w:cs="仿宋"/>
          <w:sz w:val="32"/>
          <w:szCs w:val="32"/>
          <w:lang w:val="en-US" w:eastAsia="zh-CN"/>
        </w:rPr>
        <w:t>每个组别</w:t>
      </w:r>
      <w:r>
        <w:rPr>
          <w:rFonts w:hint="eastAsia" w:ascii="仿宋" w:hAnsi="仿宋" w:eastAsia="仿宋" w:cs="仿宋"/>
          <w:sz w:val="32"/>
          <w:szCs w:val="32"/>
        </w:rPr>
        <w:t>各代表队限报</w:t>
      </w:r>
      <w:r>
        <w:rPr>
          <w:rFonts w:hint="eastAsia" w:ascii="仿宋" w:hAnsi="仿宋" w:eastAsia="仿宋" w:cs="仿宋"/>
          <w:sz w:val="32"/>
          <w:szCs w:val="32"/>
          <w:lang w:val="en-US" w:eastAsia="zh-CN"/>
        </w:rPr>
        <w:t>2</w:t>
      </w:r>
      <w:r>
        <w:rPr>
          <w:rFonts w:hint="eastAsia" w:ascii="仿宋" w:hAnsi="仿宋" w:eastAsia="仿宋" w:cs="仿宋"/>
          <w:sz w:val="32"/>
          <w:szCs w:val="32"/>
        </w:rPr>
        <w:t>个队，每</w:t>
      </w:r>
      <w:r>
        <w:rPr>
          <w:rFonts w:hint="eastAsia" w:ascii="仿宋" w:hAnsi="仿宋" w:eastAsia="仿宋" w:cs="仿宋"/>
          <w:sz w:val="32"/>
          <w:szCs w:val="32"/>
          <w:lang w:eastAsia="zh-CN"/>
        </w:rPr>
        <w:t>个组别</w:t>
      </w:r>
      <w:r>
        <w:rPr>
          <w:rFonts w:hint="eastAsia" w:ascii="仿宋" w:hAnsi="仿宋" w:eastAsia="仿宋" w:cs="仿宋"/>
          <w:sz w:val="32"/>
          <w:szCs w:val="32"/>
        </w:rPr>
        <w:t>限报运动员2男、2女。</w:t>
      </w:r>
    </w:p>
    <w:p>
      <w:pPr>
        <w:autoSpaceDE w:val="0"/>
        <w:adjustRightInd w:val="0"/>
        <w:spacing w:line="560" w:lineRule="exact"/>
        <w:ind w:firstLine="642" w:firstLineChars="200"/>
        <w:contextualSpacing/>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（四）运动员身体健康要求</w:t>
      </w:r>
    </w:p>
    <w:p>
      <w:pPr>
        <w:spacing w:line="360" w:lineRule="auto"/>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1.游泳竞赛是一项负荷强度较大的运动，对参与者身体状况有较高的要求，参与者应身体健康，有长期参加游泳锻炼或训练的基础。参与者可根据自己的身体状况和实际能力，选择报名。</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2.要求参与者赛前（3个月内）在</w:t>
      </w:r>
      <w:r>
        <w:rPr>
          <w:rFonts w:hint="eastAsia" w:ascii="仿宋_GB2312" w:hAnsi="仿宋_GB2312" w:eastAsia="仿宋_GB2312" w:cs="仿宋_GB2312"/>
          <w:sz w:val="32"/>
          <w:szCs w:val="32"/>
          <w:lang w:eastAsia="zh-CN"/>
        </w:rPr>
        <w:t>二级甲等</w:t>
      </w:r>
      <w:r>
        <w:rPr>
          <w:rFonts w:hint="eastAsia" w:ascii="仿宋_GB2312" w:hAnsi="仿宋_GB2312" w:eastAsia="仿宋_GB2312" w:cs="仿宋_GB2312"/>
          <w:sz w:val="32"/>
          <w:szCs w:val="32"/>
        </w:rPr>
        <w:t>以上医疗机构进行健康体检，并取得检查合格血压和合格心电图，有照片、有医院公章的健康报告或证明。</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3.有以下疾病患者不宜参加比赛：</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（1）先天性心脏病和风湿性心脏病</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（2）高血压和脑血管疾病</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（3）心肌炎和其它心脏病</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（4）冠状动脉病和严重心律不齐</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（5）血糖过高或过低的糖尿病</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）不适合本项运动者。</w:t>
      </w:r>
    </w:p>
    <w:p>
      <w:pPr>
        <w:spacing w:line="360" w:lineRule="auto"/>
        <w:ind w:firstLine="642"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（五）</w:t>
      </w:r>
      <w:r>
        <w:rPr>
          <w:rFonts w:hint="eastAsia" w:ascii="仿宋_GB2312" w:hAnsi="仿宋_GB2312" w:eastAsia="仿宋_GB2312" w:cs="仿宋_GB2312"/>
          <w:b/>
          <w:bCs/>
          <w:color w:val="auto"/>
          <w:sz w:val="32"/>
          <w:szCs w:val="32"/>
          <w:lang w:eastAsia="zh-CN"/>
        </w:rPr>
        <w:t>做好个人安全防护</w:t>
      </w:r>
    </w:p>
    <w:p>
      <w:pPr>
        <w:autoSpaceDE w:val="0"/>
        <w:adjustRightInd w:val="0"/>
        <w:spacing w:line="560" w:lineRule="exact"/>
        <w:ind w:firstLine="640" w:firstLineChars="200"/>
        <w:contextualSpacing/>
        <w:jc w:val="left"/>
        <w:rPr>
          <w:rFonts w:hint="eastAsia" w:ascii="仿宋_GB2312" w:hAnsi="仿宋_GB2312" w:eastAsia="仿宋_GB2312" w:cs="仿宋_GB2312"/>
          <w:b/>
          <w:bCs/>
          <w:color w:val="auto"/>
          <w:sz w:val="32"/>
          <w:szCs w:val="32"/>
          <w:lang w:eastAsia="zh-CN"/>
        </w:rPr>
      </w:pPr>
      <w:r>
        <w:rPr>
          <w:rFonts w:hint="eastAsia" w:ascii="仿宋" w:hAnsi="仿宋" w:eastAsia="仿宋" w:cs="仿宋"/>
          <w:color w:val="000000"/>
          <w:sz w:val="32"/>
          <w:szCs w:val="32"/>
          <w:lang w:val="en-US" w:eastAsia="zh-CN"/>
        </w:rPr>
        <w:t>（1）运动员要密切关注自己的身体健康状况，如出现不适症状请立即停止比赛。</w:t>
      </w:r>
    </w:p>
    <w:p>
      <w:pPr>
        <w:autoSpaceDE w:val="0"/>
        <w:adjustRightInd w:val="0"/>
        <w:spacing w:line="560" w:lineRule="exact"/>
        <w:ind w:firstLine="640" w:firstLineChars="200"/>
        <w:contextualSpacing/>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在比赛中，因个人身体及其它个人原因导致的人身伤害和财产损失，由参赛者个人承担责任。</w:t>
      </w:r>
    </w:p>
    <w:p>
      <w:pPr>
        <w:numPr>
          <w:ilvl w:val="0"/>
          <w:numId w:val="0"/>
        </w:num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（六）参赛运动员能力要求</w:t>
      </w:r>
    </w:p>
    <w:p>
      <w:pPr>
        <w:numPr>
          <w:ilvl w:val="0"/>
          <w:numId w:val="0"/>
        </w:numPr>
        <w:spacing w:line="360" w:lineRule="auto"/>
        <w:ind w:firstLine="640" w:firstLineChars="200"/>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参赛运动员应确保经常性参加游泳锻炼，并确保具备能够完成所参加项目距离、泳姿比赛的运动能力和身体健康水平。</w:t>
      </w:r>
    </w:p>
    <w:p>
      <w:pPr>
        <w:autoSpaceDE w:val="0"/>
        <w:adjustRightInd w:val="0"/>
        <w:spacing w:line="560" w:lineRule="exact"/>
        <w:ind w:firstLine="642" w:firstLineChars="200"/>
        <w:contextualSpacing/>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（七）饮酒者禁止参赛</w:t>
      </w:r>
    </w:p>
    <w:p>
      <w:pPr>
        <w:autoSpaceDE w:val="0"/>
        <w:adjustRightInd w:val="0"/>
        <w:spacing w:line="560" w:lineRule="exact"/>
        <w:ind w:firstLine="640" w:firstLineChars="200"/>
        <w:contextualSpacing/>
        <w:jc w:val="left"/>
        <w:rPr>
          <w:rFonts w:hint="eastAsia" w:ascii="仿宋_GB2312" w:hAnsi="仿宋_GB2312" w:eastAsia="仿宋_GB2312" w:cs="仿宋_GB2312"/>
          <w:b/>
          <w:bCs/>
          <w:color w:val="FF0000"/>
          <w:sz w:val="32"/>
          <w:szCs w:val="32"/>
        </w:rPr>
      </w:pPr>
      <w:r>
        <w:rPr>
          <w:rFonts w:hint="eastAsia" w:ascii="仿宋" w:hAnsi="仿宋" w:eastAsia="仿宋" w:cs="仿宋"/>
          <w:b w:val="0"/>
          <w:bCs w:val="0"/>
          <w:color w:val="000000"/>
          <w:kern w:val="0"/>
          <w:sz w:val="32"/>
          <w:szCs w:val="32"/>
          <w:lang w:val="en-US" w:eastAsia="zh-CN" w:bidi="ar"/>
        </w:rPr>
        <w:t>本次比赛将进行酒精测试，凡酒精超标者（即酒精测试酒精含量大于零）将不允许参赛。</w:t>
      </w:r>
    </w:p>
    <w:p>
      <w:pPr>
        <w:autoSpaceDE w:val="0"/>
        <w:adjustRightInd w:val="0"/>
        <w:spacing w:line="560" w:lineRule="exact"/>
        <w:ind w:firstLine="640" w:firstLineChars="200"/>
        <w:contextualSpacing/>
        <w:jc w:val="left"/>
        <w:rPr>
          <w:rFonts w:hint="eastAsia" w:ascii="黑体" w:hAnsi="黑体" w:eastAsia="黑体" w:cs="黑体"/>
          <w:sz w:val="32"/>
          <w:szCs w:val="32"/>
        </w:rPr>
      </w:pPr>
      <w:r>
        <w:rPr>
          <w:rFonts w:hint="eastAsia" w:ascii="黑体" w:hAnsi="黑体" w:eastAsia="黑体" w:cs="黑体"/>
          <w:sz w:val="32"/>
          <w:szCs w:val="32"/>
        </w:rPr>
        <w:t>八、竞赛办法</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1.比赛采用中国游泳协会审定的最新游泳竞赛规则。</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2.所有比赛项目只进行一次性决赛，按成绩排列名次，成绩相同名次并列，取消下一名</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省直机关组与地方组分开比赛、分开排名</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.比赛顺序按照先女后男、先大后小和报名人数进行编排。</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.运动员持身份证参赛，无证者不得参赛。</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.凡冒名顶替和弄虚作假者，取消本人所有比赛成绩及该队所涉及的</w:t>
      </w:r>
      <w:r>
        <w:rPr>
          <w:rFonts w:hint="eastAsia" w:ascii="仿宋_GB2312" w:hAnsi="仿宋_GB2312" w:eastAsia="仿宋_GB2312" w:cs="仿宋_GB2312"/>
          <w:sz w:val="32"/>
          <w:szCs w:val="32"/>
          <w:lang w:eastAsia="zh-CN"/>
        </w:rPr>
        <w:t>团体总分</w:t>
      </w:r>
      <w:r>
        <w:rPr>
          <w:rFonts w:hint="eastAsia" w:ascii="仿宋_GB2312" w:hAnsi="仿宋_GB2312" w:eastAsia="仿宋_GB2312" w:cs="仿宋_GB2312"/>
          <w:sz w:val="32"/>
          <w:szCs w:val="32"/>
        </w:rPr>
        <w:t>成绩。</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.运动员训练热身时，必须按要求游进和冲刺练习，不得佩带划水掌、脚蹼、呼吸管。由此造成他人伤害的运动员不得参加当日比赛，并视情节做出其他相应处罚。</w:t>
      </w:r>
    </w:p>
    <w:p>
      <w:pPr>
        <w:autoSpaceDE w:val="0"/>
        <w:adjustRightInd w:val="0"/>
        <w:spacing w:line="560" w:lineRule="exact"/>
        <w:ind w:firstLine="640" w:firstLineChars="200"/>
        <w:contextualSpacing/>
        <w:jc w:val="left"/>
        <w:rPr>
          <w:rFonts w:hint="eastAsia" w:ascii="黑体" w:hAnsi="黑体" w:eastAsia="黑体" w:cs="黑体"/>
          <w:sz w:val="32"/>
          <w:szCs w:val="32"/>
        </w:rPr>
      </w:pPr>
      <w:r>
        <w:rPr>
          <w:rFonts w:hint="eastAsia" w:ascii="黑体" w:hAnsi="黑体" w:eastAsia="黑体" w:cs="黑体"/>
          <w:sz w:val="32"/>
          <w:szCs w:val="32"/>
        </w:rPr>
        <w:t>九、录取名次与奖励</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各年龄组单项和接力项目录取</w:t>
      </w:r>
      <w:r>
        <w:rPr>
          <w:rFonts w:hint="eastAsia" w:ascii="仿宋_GB2312" w:hAnsi="仿宋_GB2312" w:eastAsia="仿宋_GB2312" w:cs="仿宋_GB2312"/>
          <w:sz w:val="32"/>
          <w:szCs w:val="32"/>
        </w:rPr>
        <w:t>前8名，</w:t>
      </w:r>
      <w:r>
        <w:rPr>
          <w:rFonts w:hint="eastAsia" w:ascii="仿宋_GB2312" w:hAnsi="仿宋_GB2312" w:eastAsia="仿宋_GB2312" w:cs="仿宋_GB2312"/>
          <w:sz w:val="32"/>
          <w:szCs w:val="32"/>
          <w:lang w:eastAsia="zh-CN"/>
        </w:rPr>
        <w:t>颁发由湖北省体育局游泳跳水运动管理中心统一制作的竞赛获奖证书。</w:t>
      </w:r>
      <w:r>
        <w:rPr>
          <w:rFonts w:hint="eastAsia" w:ascii="仿宋_GB2312" w:hAnsi="仿宋_GB2312" w:eastAsia="仿宋_GB2312" w:cs="仿宋_GB2312"/>
          <w:sz w:val="32"/>
          <w:szCs w:val="32"/>
        </w:rPr>
        <w:t>前3名颁发金、银、铜</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rPr>
        <w:t>牌</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8名颁发奖品。不足8</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按实际参赛</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数录取名次。</w:t>
      </w:r>
    </w:p>
    <w:p>
      <w:pPr>
        <w:spacing w:line="360" w:lineRule="auto"/>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eastAsia="zh-CN"/>
        </w:rPr>
        <w:t>（二）</w:t>
      </w:r>
      <w:r>
        <w:rPr>
          <w:rFonts w:hint="eastAsia" w:ascii="仿宋" w:hAnsi="仿宋" w:eastAsia="仿宋" w:cs="仿宋"/>
          <w:sz w:val="32"/>
          <w:szCs w:val="32"/>
        </w:rPr>
        <w:t>团体总分录取前8名，由组委会</w:t>
      </w:r>
      <w:r>
        <w:rPr>
          <w:rFonts w:hint="eastAsia" w:ascii="仿宋" w:hAnsi="仿宋" w:eastAsia="仿宋" w:cs="仿宋"/>
          <w:sz w:val="32"/>
          <w:szCs w:val="32"/>
          <w:lang w:eastAsia="zh-CN"/>
        </w:rPr>
        <w:t>现场</w:t>
      </w:r>
      <w:r>
        <w:rPr>
          <w:rFonts w:hint="eastAsia" w:ascii="仿宋" w:hAnsi="仿宋" w:eastAsia="仿宋" w:cs="仿宋"/>
          <w:sz w:val="32"/>
          <w:szCs w:val="32"/>
        </w:rPr>
        <w:t>颁发奖</w:t>
      </w:r>
      <w:r>
        <w:rPr>
          <w:rFonts w:hint="eastAsia" w:ascii="仿宋" w:hAnsi="仿宋" w:eastAsia="仿宋" w:cs="仿宋"/>
          <w:sz w:val="32"/>
          <w:szCs w:val="32"/>
          <w:lang w:eastAsia="zh-CN"/>
        </w:rPr>
        <w:t>杯、证书和奖金</w:t>
      </w:r>
      <w:r>
        <w:rPr>
          <w:rFonts w:hint="eastAsia" w:ascii="仿宋" w:hAnsi="仿宋" w:eastAsia="仿宋" w:cs="仿宋"/>
          <w:sz w:val="32"/>
          <w:szCs w:val="32"/>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个人</w:t>
      </w:r>
      <w:r>
        <w:rPr>
          <w:rFonts w:hint="eastAsia" w:ascii="仿宋_GB2312" w:hAnsi="仿宋_GB2312" w:eastAsia="仿宋_GB2312" w:cs="仿宋_GB2312"/>
          <w:sz w:val="32"/>
          <w:szCs w:val="32"/>
          <w:lang w:eastAsia="zh-CN"/>
        </w:rPr>
        <w:t>成绩</w:t>
      </w:r>
      <w:r>
        <w:rPr>
          <w:rFonts w:hint="eastAsia" w:ascii="仿宋_GB2312" w:hAnsi="仿宋_GB2312" w:eastAsia="仿宋_GB2312" w:cs="仿宋_GB2312"/>
          <w:sz w:val="32"/>
          <w:szCs w:val="32"/>
        </w:rPr>
        <w:t>达到</w:t>
      </w:r>
      <w:bookmarkStart w:id="0" w:name="_Hlk124276945"/>
      <w:r>
        <w:rPr>
          <w:rFonts w:hint="eastAsia" w:ascii="仿宋_GB2312" w:hAnsi="仿宋_GB2312" w:eastAsia="仿宋_GB2312" w:cs="仿宋_GB2312"/>
          <w:sz w:val="32"/>
          <w:szCs w:val="32"/>
        </w:rPr>
        <w:t>《全国游泳锻炼等级标准》</w:t>
      </w:r>
      <w:bookmarkEnd w:id="0"/>
      <w:r>
        <w:rPr>
          <w:rFonts w:hint="eastAsia" w:ascii="仿宋_GB2312" w:hAnsi="仿宋_GB2312" w:eastAsia="仿宋_GB2312" w:cs="仿宋_GB2312"/>
          <w:sz w:val="32"/>
          <w:szCs w:val="32"/>
          <w:lang w:eastAsia="zh-CN"/>
        </w:rPr>
        <w:t>者，由湖北省体育局游泳跳水运动管理中心和湖北省游泳协会认定</w:t>
      </w:r>
      <w:r>
        <w:rPr>
          <w:rFonts w:hint="eastAsia" w:ascii="仿宋_GB2312" w:hAnsi="仿宋_GB2312" w:eastAsia="仿宋_GB2312" w:cs="仿宋_GB2312"/>
          <w:sz w:val="32"/>
          <w:szCs w:val="32"/>
        </w:rPr>
        <w:t>颁发“海豚”等级证书。</w:t>
      </w:r>
    </w:p>
    <w:p>
      <w:pPr>
        <w:spacing w:line="360" w:lineRule="auto"/>
        <w:ind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（四）计分办法</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单项1至8名按13、11、10、9、8、7、6、5记分，9至12名每人记取3分，13名以后每人记取1分；</w:t>
      </w:r>
    </w:p>
    <w:p>
      <w:pPr>
        <w:spacing w:line="360" w:lineRule="auto"/>
        <w:ind w:firstLine="800" w:firstLineChars="250"/>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接力项目按18、14、12、10、8、6、4、2计分</w:t>
      </w:r>
      <w:r>
        <w:rPr>
          <w:rFonts w:hint="eastAsia" w:ascii="仿宋" w:hAnsi="仿宋" w:eastAsia="仿宋" w:cs="仿宋"/>
          <w:sz w:val="32"/>
          <w:szCs w:val="32"/>
          <w:lang w:val="en-US" w:eastAsia="zh-CN"/>
        </w:rPr>
        <w:t xml:space="preserve">; </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名次并列，按所获名次得分计算。</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团体总分计分方法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）男子团体总分、女子团体总分、接力项目得分累计相加记取团体总分。</w:t>
      </w:r>
    </w:p>
    <w:p>
      <w:pPr>
        <w:autoSpaceDE w:val="0"/>
        <w:adjustRightInd w:val="0"/>
        <w:spacing w:line="560" w:lineRule="exact"/>
        <w:ind w:firstLine="640" w:firstLineChars="200"/>
        <w:contextualSpacing/>
        <w:jc w:val="left"/>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）得分多者名次列前，得分相同，以第1名多者名次列前，再相同以第2名多者名次列前，以此类推。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赛事组委会将按评选体育道德风尚奖</w:t>
      </w:r>
      <w:r>
        <w:rPr>
          <w:rFonts w:hint="eastAsia" w:ascii="仿宋" w:hAnsi="仿宋" w:eastAsia="仿宋" w:cs="仿宋"/>
          <w:sz w:val="32"/>
          <w:szCs w:val="32"/>
          <w:lang w:eastAsia="zh-CN"/>
        </w:rPr>
        <w:t>和</w:t>
      </w:r>
      <w:r>
        <w:rPr>
          <w:rFonts w:hint="eastAsia" w:ascii="仿宋" w:hAnsi="仿宋" w:eastAsia="仿宋" w:cs="仿宋"/>
          <w:sz w:val="32"/>
          <w:szCs w:val="32"/>
        </w:rPr>
        <w:t>最佳组织奖。</w:t>
      </w:r>
    </w:p>
    <w:p>
      <w:pPr>
        <w:autoSpaceDE w:val="0"/>
        <w:adjustRightInd w:val="0"/>
        <w:spacing w:line="560" w:lineRule="exact"/>
        <w:ind w:firstLine="640" w:firstLineChars="200"/>
        <w:contextualSpacing/>
        <w:jc w:val="left"/>
        <w:rPr>
          <w:rFonts w:hint="eastAsia" w:ascii="黑体" w:hAnsi="黑体" w:eastAsia="黑体" w:cs="黑体"/>
          <w:sz w:val="32"/>
          <w:szCs w:val="32"/>
        </w:rPr>
      </w:pPr>
      <w:r>
        <w:rPr>
          <w:rFonts w:hint="eastAsia" w:ascii="黑体" w:hAnsi="黑体" w:eastAsia="黑体" w:cs="黑体"/>
          <w:sz w:val="32"/>
          <w:szCs w:val="32"/>
        </w:rPr>
        <w:t>十、报名和报到</w:t>
      </w:r>
    </w:p>
    <w:p>
      <w:pPr>
        <w:autoSpaceDE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参赛单位于赛前规定时间内，通过电子邮件将报名表电子版及扫描件分别报送湖北省体育局游泳跳水运动管理中心和赛区。并请注明联系人及联系电话。逾期报名或报名表录入不合格，将不予受理。（详见赛前补充通知）</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2.报名截止后，参赛项目和运动员一经确认，不得无故更改和调整。</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3.联系单位：湖北省体育局游泳跳水运动管理中心</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联系人：邓艳  联系电话：027-8793758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地址：武汉市东湖新技术开发区高新三路特1号湖北省奥林匹克体育中心院内游跳中心 </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（二）报到</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1.各单位领队必须提前报到，办理参赛手续和参加领队会。</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2.办理参赛手续需提供以下资料：</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（1）参赛报名表原件; </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（2）自愿参赛责任保证书（必须本人签字）; </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（3）健康体检报告（证明）原件；</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（4）代表队参赛责任书</w:t>
      </w:r>
      <w:r>
        <w:rPr>
          <w:rFonts w:hint="eastAsia" w:ascii="仿宋_GB2312" w:hAnsi="仿宋_GB2312" w:eastAsia="仿宋_GB2312" w:cs="仿宋_GB2312"/>
          <w:sz w:val="32"/>
          <w:szCs w:val="32"/>
          <w:lang w:eastAsia="zh-CN"/>
        </w:rPr>
        <w:t>。</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3.各队报到时材料齐全可领取参赛证、比赛秩序册。报名人员提供虚假报名材料的，一经查实，即取消报名资格。因报名人员提交报名材料不准确、不齐全，所导致的一切后果由报名人员本人承担。</w:t>
      </w:r>
    </w:p>
    <w:p>
      <w:pPr>
        <w:autoSpaceDE w:val="0"/>
        <w:adjustRightInd w:val="0"/>
        <w:spacing w:line="560" w:lineRule="exact"/>
        <w:ind w:firstLine="640" w:firstLineChars="200"/>
        <w:contextualSpacing/>
        <w:jc w:val="left"/>
        <w:rPr>
          <w:rFonts w:hint="eastAsia" w:ascii="黑体" w:hAnsi="黑体" w:eastAsia="黑体" w:cs="黑体"/>
          <w:sz w:val="32"/>
          <w:szCs w:val="32"/>
        </w:rPr>
      </w:pPr>
      <w:r>
        <w:rPr>
          <w:rFonts w:hint="eastAsia" w:ascii="黑体" w:hAnsi="黑体" w:eastAsia="黑体" w:cs="黑体"/>
          <w:sz w:val="32"/>
          <w:szCs w:val="32"/>
        </w:rPr>
        <w:t>十一、裁判员</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1.技术代表、仲裁、执行总裁判和部分裁判员由省游泳协会提名，报省体育局游泳跳水运动管理中心审核批准后选派，其他裁判员由赛区提名，报省游泳协会审核批准后选派。</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2.技术代表、执行总裁判和编排记录长于赛前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天到大会报到，其他裁判员于赛前1天到大会报到。</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3.裁判员必须按时报到。逾期报到，不予安排工作，经费自理。</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4.各参赛代表队的领队、教练员、工作人员不得兼任裁判员。</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十二、设仲裁委员会，其职责按《仲裁委员会条例》执行。</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十三、设资格裁判，负责审查和监督运动员资格问题，具体办法另定。</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负责审查和监督运动员资格问题，裁判组协助实施。</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十四、其他</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大会期间为每名运动员参保个人意外伤害保险一份，费用由大会承担。</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.大会期间提供医疗服务，所需费用自理。</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.大会期间运动员食宿费用自理，组委会可联系协议宾馆，各队可自行预定。</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.体检不合规定的，不安排比赛。</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.赛事活动组织方有权根据实际情况，在保证安全的前提下，取消终止赛事活动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所产生的费用不予退还。</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rPr>
        <w:t>十五、本规程解释权归属本项目竞委会。</w:t>
      </w:r>
    </w:p>
    <w:p>
      <w:pPr>
        <w:autoSpaceDE w:val="0"/>
        <w:adjustRightInd w:val="0"/>
        <w:spacing w:line="560" w:lineRule="exact"/>
        <w:ind w:firstLine="616" w:firstLineChars="200"/>
        <w:contextualSpacing/>
        <w:jc w:val="left"/>
        <w:rPr>
          <w:rFonts w:hint="eastAsia" w:ascii="黑体" w:hAnsi="黑体" w:eastAsia="黑体" w:cs="黑体"/>
          <w:spacing w:val="-6"/>
          <w:sz w:val="32"/>
          <w:szCs w:val="32"/>
        </w:rPr>
      </w:pPr>
      <w:r>
        <w:rPr>
          <w:rFonts w:hint="eastAsia" w:ascii="黑体" w:hAnsi="黑体" w:eastAsia="黑体" w:cs="黑体"/>
          <w:spacing w:val="-6"/>
          <w:sz w:val="32"/>
          <w:szCs w:val="32"/>
          <w:lang w:eastAsia="zh-CN"/>
        </w:rPr>
        <w:t>十六、</w:t>
      </w:r>
      <w:r>
        <w:rPr>
          <w:rFonts w:hint="eastAsia" w:ascii="黑体" w:hAnsi="黑体" w:eastAsia="黑体" w:cs="黑体"/>
          <w:spacing w:val="-6"/>
          <w:sz w:val="32"/>
          <w:szCs w:val="32"/>
        </w:rPr>
        <w:t>未尽事宜，另行通知。</w:t>
      </w:r>
    </w:p>
    <w:p>
      <w:pPr>
        <w:autoSpaceDE w:val="0"/>
        <w:adjustRightInd w:val="0"/>
        <w:spacing w:line="560" w:lineRule="exact"/>
        <w:ind w:firstLine="640" w:firstLineChars="200"/>
        <w:contextualSpacing/>
        <w:jc w:val="left"/>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00"/>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204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ffectLst/>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30.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5IXBh0QAA&#10;AAMBAAAPAAAAAAAAAAEAIAAAADgAAABkcnMvZG93bnJldi54bWxQSwECFAAUAAAACACHTuJADNKG&#10;bg8CAAAQBAAADgAAAAAAAAABACAAAAA2AQAAZHJzL2Uyb0RvYy54bWxQSwUGAAAAAAYABgBZAQAA&#10;twU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DNkMjg1ZGRlZTI0ZjkyMDJiZGYxZDhmOTE3NmUifQ=="/>
  </w:docVars>
  <w:rsids>
    <w:rsidRoot w:val="00042C68"/>
    <w:rsid w:val="00042C68"/>
    <w:rsid w:val="00235560"/>
    <w:rsid w:val="004963BD"/>
    <w:rsid w:val="00FB449E"/>
    <w:rsid w:val="02DD516D"/>
    <w:rsid w:val="05483AD3"/>
    <w:rsid w:val="09F07DF2"/>
    <w:rsid w:val="0C2F237F"/>
    <w:rsid w:val="0EA272B0"/>
    <w:rsid w:val="12832386"/>
    <w:rsid w:val="2429426E"/>
    <w:rsid w:val="277E4860"/>
    <w:rsid w:val="2CBD0551"/>
    <w:rsid w:val="2F235559"/>
    <w:rsid w:val="33821B47"/>
    <w:rsid w:val="35254D8F"/>
    <w:rsid w:val="364517E5"/>
    <w:rsid w:val="37E35B62"/>
    <w:rsid w:val="38B67596"/>
    <w:rsid w:val="3D324A33"/>
    <w:rsid w:val="52210A0E"/>
    <w:rsid w:val="52896C0D"/>
    <w:rsid w:val="585A76CB"/>
    <w:rsid w:val="5D89582D"/>
    <w:rsid w:val="5FBF525D"/>
    <w:rsid w:val="70EC6B6D"/>
    <w:rsid w:val="75B95B57"/>
    <w:rsid w:val="79334B02"/>
    <w:rsid w:val="7F8D12EA"/>
    <w:rsid w:val="CFBFBE66"/>
    <w:rsid w:val="EAFE5696"/>
    <w:rsid w:val="EFA9A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kern w:val="0"/>
      <w:sz w:val="32"/>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link w:val="8"/>
    <w:semiHidden/>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4"/>
    <w:semiHidden/>
    <w:qFormat/>
    <w:uiPriority w:val="99"/>
    <w:rPr>
      <w:sz w:val="18"/>
      <w:szCs w:val="18"/>
    </w:rPr>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4488</Words>
  <Characters>4915</Characters>
  <Lines>33</Lines>
  <Paragraphs>9</Paragraphs>
  <TotalTime>44</TotalTime>
  <ScaleCrop>false</ScaleCrop>
  <LinksUpToDate>false</LinksUpToDate>
  <CharactersWithSpaces>5321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2023-03-21T10:20:00Z</dcterms:created>
  <dc:creator>admin</dc:creator>
  <cp:lastModifiedBy>xlf</cp:lastModifiedBy>
  <cp:lastPrinted>2023-04-01T16:53:00Z</cp:lastPrinted>
  <dcterms:modified xsi:type="dcterms:W3CDTF">2024-05-22T10:09:20Z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5F2CE5A360C0256512584C668A9ACE91</vt:lpwstr>
  </property>
</Properties>
</file>